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5" w:rsidRPr="00D54F07" w:rsidRDefault="00FD3995" w:rsidP="005839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                                             Составитель:</w:t>
      </w:r>
    </w:p>
    <w:p w:rsidR="00FD3995" w:rsidRPr="00D54F07" w:rsidRDefault="00D54F07" w:rsidP="005839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Мелашенко</w:t>
      </w:r>
      <w:proofErr w:type="spellEnd"/>
      <w:r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 xml:space="preserve"> Л.В.</w:t>
      </w:r>
      <w:r w:rsidR="00FD3995"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,</w:t>
      </w:r>
    </w:p>
    <w:p w:rsidR="00FD3995" w:rsidRPr="00E25E2D" w:rsidRDefault="00FD3995" w:rsidP="00D5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 xml:space="preserve">                                      </w:t>
      </w:r>
      <w:r w:rsid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м</w:t>
      </w:r>
      <w:r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етодис</w:t>
      </w:r>
      <w:r w:rsidR="00D54F07" w:rsidRPr="00D54F07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lang w:eastAsia="ru-RU"/>
        </w:rPr>
        <w:t>т по УВР</w:t>
      </w:r>
      <w:r w:rsidR="00D54F0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D5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8BD" w:rsidRDefault="000768BD" w:rsidP="00FD3995">
      <w:pPr>
        <w:shd w:val="clear" w:color="auto" w:fill="FFFFFF"/>
        <w:spacing w:line="326" w:lineRule="exact"/>
        <w:jc w:val="right"/>
        <w:rPr>
          <w:b/>
          <w:bCs/>
          <w:color w:val="000000"/>
          <w:spacing w:val="-1"/>
          <w:sz w:val="28"/>
          <w:szCs w:val="28"/>
        </w:rPr>
      </w:pPr>
    </w:p>
    <w:p w:rsidR="00C736F4" w:rsidRPr="00E25E2D" w:rsidRDefault="00C736F4" w:rsidP="00E25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Методические рекомендации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педагогам дополнительного образования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 составлению и использованию </w:t>
      </w:r>
      <w:proofErr w:type="gramStart"/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индивидуальных</w:t>
      </w:r>
      <w:proofErr w:type="gramEnd"/>
    </w:p>
    <w:p w:rsidR="00C736F4" w:rsidRPr="00E25E2D" w:rsidRDefault="00C736F4" w:rsidP="00E25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образовательных маршрутов для одарённых детей.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Целью деятельности нашего учреждения и дополнительного образова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в целом является - создание условий для жизненного личностного и про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фессионального самоопределения воспитанников. Учреждение дополнитель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 образования имеет огромный потенциал для работы в этом направле</w:t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нии. Оно предоставляет широкий спектр видов творческой деятельности, </w:t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среди которых каждый воспитанник может найти себе дело по душе, кото</w:t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рое, возможно, в будущем станет его профессией.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Очень важно, что дополнительное образование дает большие возмож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для развития детской одаренности, ведь, чем раньше у ребенка обна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ружатся способности к той или иной деятельности, чем больше внимания бу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дет уделено их развитию, тем легче ему будет найти свое призвание.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Любому обществу нужны одаренные люди, и задача общества состоит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в том, чтобы рассмотреть и развить способности всех его представителей. К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большому сожалению, далеко не каждый человек способен реализовать свои </w:t>
      </w: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способности.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Если воспитанник, занимающийся в объединении УДО, сможет </w:t>
      </w:r>
      <w:proofErr w:type="spell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реализовать</w:t>
      </w:r>
      <w:proofErr w:type="spellEnd"/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 свои творческие способности, то это и будет являться одним из решающих факторов, способствующих его личностному, жизненному и про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фессиональному самоопределению.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развития одаренности воспитаннику необходимы индивидуальные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формы обучения. Поиски в направлении разработки индивидуальных форм организации обучения ведутся многими специалистами в разных странах.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Большинство зарубежных исследователей склоняются к тому, что предельно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индивидуализировать учебную деятельность ребенка можно только одним способом - разработать индивидуальные учебные планы (или образователь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ные маршруты) для каждого ученика исходя из его индивидуальных возмож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ностей и особенностей.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образовательный маршрут -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это образовательная 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программа, предназначенная для обучения одного конкретного воспитанни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ка, направленная на развитие его индивидуальных способностей.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Индивидуальный образовательный маршрут поможет одаренному ре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бенку раскрыть все свои таланты и определиться в мире профессий.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Приходим к выводу, что использование индивидуальных образова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тельных маршрутов в системе дополнительного образования является одной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из форм педагогической поддержки личностного, жизненного и профессио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самоопределения воспитанников.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Новизна.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Одним из ценностных приоритетов системы дополнительного образо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вания, согласно концепции модернизации Российской системы образования 2001 года, является создание образовательных программ нового поколения. Содержание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программы нового поколения должно опреде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ляться возможностью построения в ее рамках для каждого воспитанника ин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дивидуального маршрута развития, пронизывающего различные образова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тельные области.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Методика построения индивидуального образовательного маршрута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мало разработана, в особенности для использования в системе дополнитель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ного образования. В многочисленных книгах и статьях о развитии детской одаренности много разных интересных задач, заданий, методик. Но как из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вестно, серьезный педагогический эффект не могут гарантировать отдельные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задания и методики, его можно добиться только имея целостную систему </w:t>
      </w:r>
      <w:proofErr w:type="gram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E25E2D">
        <w:rPr>
          <w:rFonts w:ascii="Times New Roman" w:hAnsi="Times New Roman" w:cs="Times New Roman"/>
          <w:color w:val="000000"/>
          <w:sz w:val="28"/>
          <w:szCs w:val="28"/>
        </w:rPr>
        <w:t>рограмму, или индивидуальный образовательный маршрут.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Цель: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85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Внедрение методики разработки и использования индивидуальных об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разовательных маршрутов в образовательной деятельности с одаренными </w:t>
      </w:r>
      <w:r w:rsidRPr="00E25E2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детьми.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построения индивидуального образовательного маршрута.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Педагог, составляющий индивидуальную программу для того или ино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го ребенка, должен опираться в первую очередь на содержание базовой про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граммы своего объединения.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Главный вопрос всякой образовательной программы или маршрута </w:t>
      </w:r>
      <w:proofErr w:type="gramStart"/>
      <w:r w:rsidRPr="00E25E2D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25E2D">
        <w:rPr>
          <w:rFonts w:ascii="Times New Roman" w:hAnsi="Times New Roman" w:cs="Times New Roman"/>
          <w:color w:val="000000"/>
          <w:sz w:val="28"/>
          <w:szCs w:val="28"/>
        </w:rPr>
        <w:t>ак структурировать материал? Приступая к созданию индивидуального об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разовательного маршрута, педагогу необходимо определить, по какому типу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структурирован материал в его программе.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структуры образовательных программ могут быть </w:t>
      </w:r>
      <w:proofErr w:type="spell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пред-ставлецы</w:t>
      </w:r>
      <w:proofErr w:type="spellEnd"/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 простыми геометрическими линиями.</w:t>
      </w:r>
    </w:p>
    <w:p w:rsidR="00C736F4" w:rsidRPr="00E25E2D" w:rsidRDefault="00C736F4" w:rsidP="00E25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14763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Большая часть традиционных программ строится по аналогии с прямой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линией, идущей вверх </w:t>
      </w:r>
      <w:r w:rsidRPr="00E25E2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(Рис.1).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позволяет реализовать систематичность и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последовательность: от </w:t>
      </w:r>
      <w:proofErr w:type="gram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Построить программу, ориентированную на развитие одаренности, та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ким образом, очень сложно, потому что одаренные дети, зачастую, имеют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склонность к задачам дивергентного типа (творческие задания). Особенность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этих заданий в том, что они допускают множество правильных ответов. Ре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шение этих задач в рамках программы, основные требования которых систе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матичность и последовательность, довольно затруднительно.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Другой способ решения - структурирование учебного материала по ти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пу нескольких концентрических кругов </w:t>
      </w:r>
      <w:r w:rsidRPr="00E25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(Рис.2).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В структуру такой програм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 обычно входят несколько более мелких подпрограмм, (они могут быть относительно автономны). Пройдя первый круг, ребенок осваивает второй,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затем третий.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Это принцип при разработке индивидуального образовательного мар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шрута возможен, но наиболее продуктивен - третий </w:t>
      </w:r>
      <w:r w:rsidRPr="00E25E2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(Рис.3) 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- логарифмиче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ская спираль.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Благодаря такой структуре один и тот же вид деятельности отрабаты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вается на занятиях периодически, многократно, причем содержание посте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пенно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усложняется и расширяется за счет обогащения компонентами углуб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ленной проработки каждого действия. При этом способе структурирования материала открываются большие возможности для исследовательской дея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воспитанников, которая, как раз, направлена на развитие их ода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ренности.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Определив тип структуры образовательной программы можно присту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пить к разработке индивидуального образовательного маршрута.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Известный специалист в области одаренных детей Джон </w:t>
      </w:r>
      <w:proofErr w:type="spellStart"/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Рензулли</w:t>
      </w:r>
      <w:proofErr w:type="spellEnd"/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счи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тает, что учитель, разрабатывающий индивидуальный образовательный мар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шрут должен действовать примерно по такой схеме:</w:t>
      </w:r>
    </w:p>
    <w:p w:rsidR="00C736F4" w:rsidRPr="00E25E2D" w:rsidRDefault="00E25E2D" w:rsidP="00E25E2D">
      <w:pPr>
        <w:widowControl w:val="0"/>
        <w:shd w:val="clear" w:color="auto" w:fill="FFFFFF"/>
        <w:tabs>
          <w:tab w:val="left" w:pos="18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1.</w:t>
      </w:r>
      <w:r w:rsidR="00C736F4"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t>Определить уровень развития ребенка (в т.ч. его качества и</w:t>
      </w:r>
      <w:r w:rsidR="00C736F4"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="00C736F4"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способности);</w:t>
      </w:r>
    </w:p>
    <w:p w:rsidR="00C736F4" w:rsidRPr="00E25E2D" w:rsidRDefault="00E25E2D" w:rsidP="00E25E2D">
      <w:pPr>
        <w:widowControl w:val="0"/>
        <w:shd w:val="clear" w:color="auto" w:fill="FFFFFF"/>
        <w:tabs>
          <w:tab w:val="left" w:pos="18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2.</w:t>
      </w:r>
      <w:r w:rsidR="00C736F4" w:rsidRPr="00E25E2D">
        <w:rPr>
          <w:rFonts w:ascii="Times New Roman" w:hAnsi="Times New Roman" w:cs="Times New Roman"/>
          <w:color w:val="000000"/>
          <w:spacing w:val="6"/>
          <w:sz w:val="28"/>
          <w:szCs w:val="28"/>
        </w:rPr>
        <w:t>Очертить долгосрочные и краткосрочные цели и пути к их</w:t>
      </w:r>
      <w:r w:rsidR="00C736F4" w:rsidRPr="00E25E2D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C736F4"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достижению.</w:t>
      </w:r>
    </w:p>
    <w:p w:rsidR="00C736F4" w:rsidRPr="00E25E2D" w:rsidRDefault="00E25E2D" w:rsidP="00E25E2D">
      <w:pPr>
        <w:widowControl w:val="0"/>
        <w:shd w:val="clear" w:color="auto" w:fill="FFFFFF"/>
        <w:tabs>
          <w:tab w:val="left" w:pos="18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C736F4"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Определить время, которое должен затратить ребенок на </w:t>
      </w:r>
      <w:proofErr w:type="gramStart"/>
      <w:r w:rsidR="00C736F4"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>ос</w:t>
      </w:r>
      <w:r w:rsidR="00C736F4"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C736F4"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="00C736F4" w:rsidRPr="00E25E2D">
        <w:rPr>
          <w:rFonts w:ascii="Times New Roman" w:hAnsi="Times New Roman" w:cs="Times New Roman"/>
          <w:color w:val="000000"/>
          <w:sz w:val="28"/>
          <w:szCs w:val="28"/>
        </w:rPr>
        <w:t>воение</w:t>
      </w:r>
      <w:proofErr w:type="spellEnd"/>
      <w:proofErr w:type="gramEnd"/>
      <w:r w:rsidR="00C736F4"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стандартной и специальной программы;</w:t>
      </w:r>
    </w:p>
    <w:p w:rsidR="00C736F4" w:rsidRPr="00E25E2D" w:rsidRDefault="00E25E2D" w:rsidP="00E25E2D">
      <w:pPr>
        <w:widowControl w:val="0"/>
        <w:shd w:val="clear" w:color="auto" w:fill="FFFFFF"/>
        <w:tabs>
          <w:tab w:val="left" w:pos="18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736F4" w:rsidRPr="00E25E2D">
        <w:rPr>
          <w:rFonts w:ascii="Times New Roman" w:hAnsi="Times New Roman" w:cs="Times New Roman"/>
          <w:color w:val="000000"/>
          <w:sz w:val="28"/>
          <w:szCs w:val="28"/>
        </w:rPr>
        <w:t>Предусмотреть участие родителей;</w:t>
      </w:r>
    </w:p>
    <w:p w:rsidR="00C736F4" w:rsidRPr="00E25E2D" w:rsidRDefault="00E25E2D" w:rsidP="00E25E2D">
      <w:pPr>
        <w:widowControl w:val="0"/>
        <w:shd w:val="clear" w:color="auto" w:fill="FFFFFF"/>
        <w:tabs>
          <w:tab w:val="left" w:pos="18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36F4" w:rsidRPr="00E25E2D">
        <w:rPr>
          <w:rFonts w:ascii="Times New Roman" w:hAnsi="Times New Roman" w:cs="Times New Roman"/>
          <w:color w:val="000000"/>
          <w:sz w:val="28"/>
          <w:szCs w:val="28"/>
        </w:rPr>
        <w:t>Определить способы оценки успехов воспитанника;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Используя данную методику, </w:t>
      </w:r>
      <w:r w:rsid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была</w:t>
      </w:r>
      <w:r w:rsidRPr="00E25E2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разработана схема построения индиви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дуального образовательного маршрута для одаренных детей в системе до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полнительного образования.</w:t>
      </w:r>
    </w:p>
    <w:p w:rsidR="00C736F4" w:rsidRPr="00E25E2D" w:rsidRDefault="00C736F4" w:rsidP="00E25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0054" cy="5924550"/>
            <wp:effectExtent l="19050" t="0" r="2546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54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Итак, на основе базовой программы и данной схемы педагог может разрабатывать индивидуальный маршрут.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подробнее </w:t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этап диагностики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уровня развития способно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стей воспитанника и его индивидуальных особенностей. Очень важен и при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мечателен тот факт, что педагогические работники в своей практической дея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тельности, чтобы не проглядеть, не потерять одаренность проявляют боль</w:t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шое внимание к установлению уровня способностей и их разнообразия у де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тей. И, наоборот, теряя дарование, талант и просто заметные способности, педагоги образовательных учреждений теряют и всех остальных.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методик диагностики уровня развития способ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ностей и одаренности. Назовем несколько из них:</w:t>
      </w:r>
    </w:p>
    <w:p w:rsidR="00C736F4" w:rsidRPr="00E25E2D" w:rsidRDefault="00C736F4" w:rsidP="00746362">
      <w:pPr>
        <w:widowControl w:val="0"/>
        <w:numPr>
          <w:ilvl w:val="0"/>
          <w:numId w:val="22"/>
        </w:numPr>
        <w:shd w:val="clear" w:color="auto" w:fill="FFFFFF"/>
        <w:tabs>
          <w:tab w:val="left" w:pos="2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Методика использования личной карточки одаренного ребенка</w:t>
      </w:r>
      <w:r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(широко используемая в практике ЦРТДЮ);</w:t>
      </w:r>
    </w:p>
    <w:p w:rsidR="00C736F4" w:rsidRPr="00E25E2D" w:rsidRDefault="00C736F4" w:rsidP="00746362">
      <w:pPr>
        <w:widowControl w:val="0"/>
        <w:numPr>
          <w:ilvl w:val="0"/>
          <w:numId w:val="22"/>
        </w:numPr>
        <w:shd w:val="clear" w:color="auto" w:fill="FFFFFF"/>
        <w:tabs>
          <w:tab w:val="left" w:pos="2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8"/>
          <w:sz w:val="28"/>
          <w:szCs w:val="28"/>
        </w:rPr>
        <w:t>Методика, разработанная в США, применяемая в школах для</w:t>
      </w:r>
      <w:r w:rsidRPr="00E25E2D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одаренных детей («Карта одаренности»);</w:t>
      </w:r>
    </w:p>
    <w:p w:rsidR="00C736F4" w:rsidRPr="00E25E2D" w:rsidRDefault="00C736F4" w:rsidP="00746362">
      <w:pPr>
        <w:widowControl w:val="0"/>
        <w:numPr>
          <w:ilvl w:val="0"/>
          <w:numId w:val="22"/>
        </w:numPr>
        <w:shd w:val="clear" w:color="auto" w:fill="FFFFFF"/>
        <w:tabs>
          <w:tab w:val="left" w:pos="2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Характеристика ученика (США);</w:t>
      </w:r>
    </w:p>
    <w:p w:rsidR="00C736F4" w:rsidRPr="00E25E2D" w:rsidRDefault="00C736F4" w:rsidP="00746362">
      <w:pPr>
        <w:widowControl w:val="0"/>
        <w:numPr>
          <w:ilvl w:val="0"/>
          <w:numId w:val="22"/>
        </w:numPr>
        <w:shd w:val="clear" w:color="auto" w:fill="FFFFFF"/>
        <w:tabs>
          <w:tab w:val="left" w:pos="2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Анкета для родителей;</w:t>
      </w:r>
    </w:p>
    <w:p w:rsidR="00C736F4" w:rsidRPr="00E25E2D" w:rsidRDefault="00C736F4" w:rsidP="00746362">
      <w:pPr>
        <w:widowControl w:val="0"/>
        <w:numPr>
          <w:ilvl w:val="0"/>
          <w:numId w:val="22"/>
        </w:numPr>
        <w:shd w:val="clear" w:color="auto" w:fill="FFFFFF"/>
        <w:tabs>
          <w:tab w:val="left" w:pos="2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Пожелания воспитанника.</w:t>
      </w:r>
    </w:p>
    <w:p w:rsidR="00C736F4" w:rsidRPr="00746362" w:rsidRDefault="00C736F4" w:rsidP="0074636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 w:rsidRPr="0074636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</w:t>
      </w:r>
      <w:proofErr w:type="gramEnd"/>
      <w:r w:rsidRPr="0074636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 Приложении к рекомендациям).</w:t>
      </w:r>
    </w:p>
    <w:p w:rsidR="00C736F4" w:rsidRPr="00E25E2D" w:rsidRDefault="00C736F4" w:rsidP="00746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Исходя из результатов диагностики, педагог совместно с воспитанни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ком и его родителями определяет </w:t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 и задачи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маршрута.</w:t>
      </w:r>
    </w:p>
    <w:p w:rsidR="00C736F4" w:rsidRPr="00E25E2D" w:rsidRDefault="00C736F4" w:rsidP="00746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Третий этап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- «Определение времени» не должен вызвать у педагога 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затруднение. В индивидуальном порядке по согласованию с родителями и </w:t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самим воспитанником срок действия маршрута определяется в соответствии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с поставленными целями и задачами.</w:t>
      </w:r>
    </w:p>
    <w:p w:rsidR="00C736F4" w:rsidRPr="00E25E2D" w:rsidRDefault="00C736F4" w:rsidP="00746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Четвертый этап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нашей схемы - «Определение роли родителей вос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питанника в реализации маршрута». Он предусматривает участие родителей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в разработке маршрута, определении целей в совместной творческой дея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тельности со своим ребенком (Например, изготовление костюма для выступ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ления на концерте и др.)-</w:t>
      </w:r>
    </w:p>
    <w:p w:rsidR="00C736F4" w:rsidRPr="00E25E2D" w:rsidRDefault="00C736F4" w:rsidP="00746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На пятом этапе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«Разработка учебно-тематического плана» педагогу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необходимо совместно с воспитанником и родителями подобрать темы заня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тий дополнительно к темам из базовой программы, опираясь на интересы воспитанника, его возможности и поставленные цели.</w:t>
      </w:r>
    </w:p>
    <w:p w:rsidR="00C736F4" w:rsidRPr="00E25E2D" w:rsidRDefault="00C736F4" w:rsidP="007463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Перейдем к 6-му этапу </w:t>
      </w:r>
      <w:r w:rsidRPr="00E25E2D">
        <w:rPr>
          <w:rFonts w:ascii="Times New Roman" w:hAnsi="Times New Roman" w:cs="Times New Roman"/>
          <w:color w:val="000000"/>
          <w:spacing w:val="9"/>
          <w:sz w:val="28"/>
          <w:szCs w:val="28"/>
        </w:rPr>
        <w:t>- «Определение содержания учебно-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тематического плана, формы занятий, приемов и методов, формы определе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ния итогов». Рассмотрим его подробнее. Каждый одаренный ребенок непо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вторим, но существует много черт характерных для большинства одаренных 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детей. Учитывая эти особенности, можно очертить круг методов и техноло</w:t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гий образовательной деятельности, которая проходит в рамках индивидуаль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ного образовательного маршрута.</w:t>
      </w:r>
    </w:p>
    <w:p w:rsidR="00C736F4" w:rsidRPr="00E25E2D" w:rsidRDefault="00C736F4" w:rsidP="00E25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4110"/>
        <w:gridCol w:w="3402"/>
      </w:tblGrid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 личности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качества личности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</w:t>
            </w:r>
          </w:p>
        </w:tc>
      </w:tr>
      <w:tr w:rsidR="00E01A57" w:rsidRPr="00E25E2D" w:rsidTr="0084658B">
        <w:trPr>
          <w:trHeight w:val="4240"/>
        </w:trPr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Любопытство, любознательность,  познавательная потребность.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Любопытство характерно для каждого ребенка и одаренного и обычного. Любознательность – признак одаренности. Ребенок испытывает удовольствие от умственного напряжения. Одаренным детям в большей степени, чем их нормальным сверстникам, свойственно стремление к познанию, исследованию окружающего мира.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деятельность. (Например: реферат по истории фотографии, по истории музыкальной культуры, исследование народного песенного творчества родного края).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Сверхчувствительность к проблеме.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видеть проблему там, где другие не видят никаких сложностей, где все представляется как будто ясным одно из важнейших качеств, отличающих истинного творца от </w:t>
            </w:r>
            <w:proofErr w:type="gramStart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посредственного</w:t>
            </w:r>
            <w:proofErr w:type="gramEnd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Проблемные, ориентированные на самостоятельную творческую работу задания.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задачам дивергентного типа.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задания, которые допускают множество правильных ответов.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Оригинальность мышления.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выдвигать новые неожиданные идеи, отличающиеся от широко </w:t>
            </w:r>
            <w:proofErr w:type="gramStart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известных</w:t>
            </w:r>
            <w:proofErr w:type="gramEnd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способность разрабатывать существующие идеи, что особенно  ценится в художественном творчестве.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разработке новых идей или уже существующих. (Например: в хореографии игры и этюды на создание определенного образа).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концентрация внимания.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и сравнительно долговременные задания.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Отличная память.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Синтез памяти и способности классифицировать, структурировать, систематизировать не редко выражается в склонности к коллекционированию.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ведению летописи, собирание материала для музея.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оценке.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Производное</w:t>
            </w:r>
            <w:proofErr w:type="gramEnd"/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критического мышления.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анализу собственной или чужой деятельности. (Например: педагог вместе с воспитанником посещает выставку известного художника и анализирует его творчество).</w:t>
            </w:r>
          </w:p>
        </w:tc>
      </w:tr>
      <w:tr w:rsidR="00E01A57" w:rsidRPr="00E25E2D" w:rsidTr="0084658B">
        <w:tc>
          <w:tcPr>
            <w:tcW w:w="28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Широта интересов.</w:t>
            </w:r>
          </w:p>
        </w:tc>
        <w:tc>
          <w:tcPr>
            <w:tcW w:w="4110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Одаренные дети могут если не </w:t>
            </w: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все, то многое.</w:t>
            </w:r>
          </w:p>
        </w:tc>
        <w:tc>
          <w:tcPr>
            <w:tcW w:w="3402" w:type="dxa"/>
            <w:tcBorders>
              <w:top w:val="single" w:sz="4" w:space="0" w:color="00025C"/>
              <w:left w:val="single" w:sz="4" w:space="0" w:color="00025C"/>
              <w:bottom w:val="single" w:sz="4" w:space="0" w:color="00025C"/>
              <w:right w:val="single" w:sz="4" w:space="0" w:color="00025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A57" w:rsidRPr="00E25E2D" w:rsidRDefault="00E01A57" w:rsidP="00C6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и поддерживать </w:t>
            </w:r>
            <w:r w:rsidRPr="00E25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широту интересов (Например: добавить занятие с другими специалистами).</w:t>
            </w:r>
          </w:p>
        </w:tc>
      </w:tr>
    </w:tbl>
    <w:p w:rsidR="00C736F4" w:rsidRPr="00E25E2D" w:rsidRDefault="00C736F4" w:rsidP="00E25E2D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6F4" w:rsidRPr="00E25E2D" w:rsidRDefault="00C736F4" w:rsidP="00E25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Используя данную таблицу, педагог может подобрать методы работы с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одаренным ребенком по индивидуальному образовательному маршруту и добавить их к традиционным методам из базовой программы.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Что касается рекомендуемых форм занятий, они разнообразны (</w:t>
      </w:r>
      <w:proofErr w:type="gram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Приложении).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9"/>
          <w:sz w:val="28"/>
          <w:szCs w:val="28"/>
        </w:rPr>
        <w:t>Форма подведения итогов используемых в индивидуально-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образовательном маршруте для одаренных детей также могут быть необычны (</w:t>
      </w:r>
      <w:proofErr w:type="gramStart"/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</w:t>
      </w:r>
      <w:proofErr w:type="gramEnd"/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 Приложении).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 седьмом этапе</w:t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«Интеграция с другими специалистами» разработ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чик маршрута, проанализировав результаты диагностики и исходя из содер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жания учебно-тематического плана, </w:t>
      </w:r>
      <w:proofErr w:type="gramStart"/>
      <w:r w:rsidRPr="00E25E2D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proofErr w:type="gramEnd"/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 нужно ли для достижения по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ставленной цели привлечь к работе с данным воспитанником других специа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листов. </w:t>
      </w:r>
      <w:proofErr w:type="gramStart"/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>(Например:</w:t>
      </w:r>
      <w:proofErr w:type="gramEnd"/>
      <w:r w:rsidRPr="00E25E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Если воспитанник занимается вокалом, то ему возможно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занятие и с хореографом, или если по результатам диагностики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выяснилось, что у воспитанника есть психические особенности, то ему не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обходимы занятия с психологом).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Заключительный восьмой этап «Определение способов оценки и са</w:t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softHyphen/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мооценки успехов воспитанника».</w:t>
      </w:r>
      <w:r w:rsidRPr="00E25E2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>Способ оценки и самооценки успехов выбирает педагог совместно с воспитанником.</w:t>
      </w:r>
    </w:p>
    <w:p w:rsidR="00C736F4" w:rsidRPr="00E25E2D" w:rsidRDefault="00C736F4" w:rsidP="00E25E2D">
      <w:pPr>
        <w:shd w:val="clear" w:color="auto" w:fill="FFFFFF"/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Мы предлагаем проводить оценку успехов на каждом этапе освоения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маршрута по карте одаренности, которую уже использовали на этапе диагно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стики.</w:t>
      </w:r>
    </w:p>
    <w:p w:rsidR="0084658B" w:rsidRPr="00E25E2D" w:rsidRDefault="00C736F4" w:rsidP="008A51F9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Самооценку воспитанник может провести по схеме самоанализа </w:t>
      </w:r>
    </w:p>
    <w:p w:rsidR="0084658B" w:rsidRPr="00E25E2D" w:rsidRDefault="0084658B" w:rsidP="008465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658B" w:rsidRPr="00E25E2D" w:rsidRDefault="0084658B" w:rsidP="008465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самоанализа воспитанника,</w:t>
      </w:r>
    </w:p>
    <w:p w:rsidR="0084658B" w:rsidRPr="00E25E2D" w:rsidRDefault="0084658B" w:rsidP="008465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 по индивидуальному</w:t>
      </w:r>
    </w:p>
    <w:p w:rsidR="0084658B" w:rsidRPr="00E25E2D" w:rsidRDefault="0084658B" w:rsidP="008465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образовательному маршруту.</w:t>
      </w:r>
    </w:p>
    <w:p w:rsidR="0084658B" w:rsidRPr="00E25E2D" w:rsidRDefault="0084658B" w:rsidP="008465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я ставил перед собой в начале учебного года? (Что я хотел?)________________________________________________________________________________________________________________________________________________________________________________________________</w:t>
      </w:r>
    </w:p>
    <w:p w:rsidR="0084658B" w:rsidRPr="00E25E2D" w:rsidRDefault="0084658B" w:rsidP="008465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я спланировал для достижения цели? (Что я должен сделать?)__________________________________________________</w:t>
      </w:r>
    </w:p>
    <w:p w:rsidR="0084658B" w:rsidRPr="00E25E2D" w:rsidRDefault="0084658B" w:rsidP="0084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84658B" w:rsidRPr="00E25E2D" w:rsidRDefault="0084658B" w:rsidP="008465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мне реализовать задуманное? (Что я сделал для достижения цели?) _________________________________________________</w:t>
      </w:r>
    </w:p>
    <w:p w:rsidR="0084658B" w:rsidRPr="00E25E2D" w:rsidRDefault="0084658B" w:rsidP="00846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</w:p>
    <w:p w:rsidR="0084658B" w:rsidRPr="00E25E2D" w:rsidRDefault="0084658B" w:rsidP="0084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4658B" w:rsidRPr="00E25E2D" w:rsidRDefault="0084658B" w:rsidP="008465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эффективность моих действий? </w:t>
      </w:r>
      <w:proofErr w:type="gramStart"/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(Чему научился?</w:t>
      </w:r>
      <w:proofErr w:type="gramEnd"/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еще сделать?) ___________________________________________</w:t>
      </w:r>
      <w:proofErr w:type="gramEnd"/>
    </w:p>
    <w:p w:rsidR="0084658B" w:rsidRPr="00E25E2D" w:rsidRDefault="0084658B" w:rsidP="0084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4658B" w:rsidRPr="00E25E2D" w:rsidRDefault="0084658B" w:rsidP="0084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736F4" w:rsidRPr="00E25E2D" w:rsidRDefault="00C736F4" w:rsidP="00FD3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F4" w:rsidRPr="00FD3995" w:rsidRDefault="00C736F4" w:rsidP="00FD39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36F4" w:rsidRPr="00E25E2D" w:rsidRDefault="00C736F4" w:rsidP="00FD3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Возможные формы занятий для одаренных воспитанников, занимающихся по </w:t>
      </w:r>
      <w:proofErr w:type="gramStart"/>
      <w:r w:rsidRPr="00E25E2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индивидуальному</w:t>
      </w:r>
      <w:proofErr w:type="gramEnd"/>
      <w:r w:rsidRPr="00E25E2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образовательному</w:t>
      </w:r>
    </w:p>
    <w:p w:rsidR="00C736F4" w:rsidRPr="00E25E2D" w:rsidRDefault="00C736F4" w:rsidP="00FD3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маршруту.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Игра.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Беседа.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Экскурсия.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Бенефис.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Наблюдение.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Практическое занятие.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Размышление.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Тренинг.</w:t>
      </w:r>
    </w:p>
    <w:p w:rsidR="00C736F4" w:rsidRPr="00E25E2D" w:rsidRDefault="00C736F4" w:rsidP="00E25E2D">
      <w:pPr>
        <w:widowControl w:val="0"/>
        <w:numPr>
          <w:ilvl w:val="0"/>
          <w:numId w:val="18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Творческая мастерская.</w:t>
      </w: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10.Творческий отчет.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7"/>
          <w:sz w:val="28"/>
          <w:szCs w:val="28"/>
        </w:rPr>
        <w:t>11. Эксперимент.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12.Беда эвристическая.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5"/>
          <w:sz w:val="28"/>
          <w:szCs w:val="28"/>
        </w:rPr>
        <w:t>13.Круиз.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14.Мозговой штурм.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8"/>
          <w:sz w:val="28"/>
          <w:szCs w:val="28"/>
        </w:rPr>
        <w:t>15. «Фабрика».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16.Урок погружение.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Возможные формы подведения итогов.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Концерт.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Открытое занятие.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Показ достижений.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Зачетная работа.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Экзамен.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Тест.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Рефлексия.</w:t>
      </w:r>
    </w:p>
    <w:p w:rsidR="00C736F4" w:rsidRPr="00E25E2D" w:rsidRDefault="00C736F4" w:rsidP="00E25E2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Персональная выставка.</w:t>
      </w:r>
    </w:p>
    <w:p w:rsidR="00C736F4" w:rsidRPr="00E25E2D" w:rsidRDefault="00C736F4" w:rsidP="00E25E2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736F4" w:rsidRPr="00E25E2D" w:rsidRDefault="00C736F4" w:rsidP="00E25E2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Рекомендации педагогам и родителям воспитанника, обучающегося </w:t>
      </w:r>
      <w:proofErr w:type="gramStart"/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</w:t>
      </w:r>
      <w:proofErr w:type="gramEnd"/>
    </w:p>
    <w:p w:rsidR="00C736F4" w:rsidRPr="00E25E2D" w:rsidRDefault="00C736F4" w:rsidP="00E25E2D">
      <w:pPr>
        <w:shd w:val="clear" w:color="auto" w:fill="FFFFFF"/>
        <w:spacing w:after="0" w:line="240" w:lineRule="auto"/>
        <w:ind w:firstLine="336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индивидуальному образовательному маршруту для воспитания </w:t>
      </w:r>
      <w:r w:rsidRPr="00E25E2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исследовательских наклонностей и умение самостоятельно получать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знания.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Не занимайтесь наставлениями, помогайте детям действовать незави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симо, не давайте прямых инструкций, относительно, чем они должны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заниматься.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z w:val="28"/>
          <w:szCs w:val="28"/>
        </w:rPr>
        <w:t>Не сдерживайте инициативы детей и не делайте за них то, что они мо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гут сделать самостоятельно.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Научите ребенка прослеживать </w:t>
      </w:r>
      <w:proofErr w:type="spellStart"/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межпредметные</w:t>
      </w:r>
      <w:proofErr w:type="spellEnd"/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связи и использовать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знания, полученные при изучении других предметов. </w:t>
      </w:r>
      <w:r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Приучайте детей к навыкам самостоятельного решения проблем, ис</w:t>
      </w:r>
      <w:r w:rsidRPr="00E25E2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следования и анализы ситуаций.</w:t>
      </w:r>
    </w:p>
    <w:p w:rsidR="00C736F4" w:rsidRPr="00E25E2D" w:rsidRDefault="00C736F4" w:rsidP="00E25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Используйте трудные ситуации, возникшие у детей в школе или дома, </w:t>
      </w:r>
      <w:r w:rsidRPr="00E25E2D">
        <w:rPr>
          <w:rFonts w:ascii="Times New Roman" w:hAnsi="Times New Roman" w:cs="Times New Roman"/>
          <w:color w:val="000000"/>
          <w:sz w:val="28"/>
          <w:szCs w:val="28"/>
        </w:rPr>
        <w:t xml:space="preserve">как область приложения полученных навыков в решении задач. Помогайте детям научиться управлять процессом усвоения знаний. </w:t>
      </w:r>
      <w:r w:rsidRPr="00E25E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Подходите ко всему творчески.</w:t>
      </w:r>
    </w:p>
    <w:p w:rsidR="00C736F4" w:rsidRPr="00E25E2D" w:rsidRDefault="00C736F4" w:rsidP="00E25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EB" w:rsidRPr="00E25E2D" w:rsidRDefault="00751EEB" w:rsidP="00E25E2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C1E" w:rsidRPr="00E25E2D" w:rsidRDefault="00A37C1E" w:rsidP="00E25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C1E" w:rsidRPr="00E25E2D" w:rsidRDefault="00A37C1E" w:rsidP="008A51F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</w:p>
    <w:p w:rsidR="003E77A5" w:rsidRPr="00E25E2D" w:rsidRDefault="003E77A5" w:rsidP="00E25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7A5" w:rsidRPr="00E25E2D" w:rsidSect="00576F7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EE2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7733B"/>
    <w:multiLevelType w:val="multilevel"/>
    <w:tmpl w:val="D550F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B1C7F"/>
    <w:multiLevelType w:val="hybridMultilevel"/>
    <w:tmpl w:val="F5D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E04"/>
    <w:multiLevelType w:val="multilevel"/>
    <w:tmpl w:val="2846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4189"/>
    <w:multiLevelType w:val="multilevel"/>
    <w:tmpl w:val="E33AB9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E2F0D"/>
    <w:multiLevelType w:val="multilevel"/>
    <w:tmpl w:val="62164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F0CF7"/>
    <w:multiLevelType w:val="multilevel"/>
    <w:tmpl w:val="25DE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42AFE"/>
    <w:multiLevelType w:val="multilevel"/>
    <w:tmpl w:val="3EE8A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A0901"/>
    <w:multiLevelType w:val="multilevel"/>
    <w:tmpl w:val="545C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91783"/>
    <w:multiLevelType w:val="multilevel"/>
    <w:tmpl w:val="807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71629"/>
    <w:multiLevelType w:val="singleLevel"/>
    <w:tmpl w:val="D5E4268E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3440E7"/>
    <w:multiLevelType w:val="multilevel"/>
    <w:tmpl w:val="5ACCD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24"/>
    <w:multiLevelType w:val="singleLevel"/>
    <w:tmpl w:val="0F1053E0"/>
    <w:lvl w:ilvl="0">
      <w:start w:val="1"/>
      <w:numFmt w:val="decimal"/>
      <w:lvlText w:val="%1."/>
      <w:legacy w:legacy="1" w:legacySpace="0" w:legacyIndent="11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9F135A"/>
    <w:multiLevelType w:val="multilevel"/>
    <w:tmpl w:val="3104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90261"/>
    <w:multiLevelType w:val="singleLevel"/>
    <w:tmpl w:val="CE808B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39428B9"/>
    <w:multiLevelType w:val="multilevel"/>
    <w:tmpl w:val="DEA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04C05"/>
    <w:multiLevelType w:val="multilevel"/>
    <w:tmpl w:val="1F36B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5710E"/>
    <w:multiLevelType w:val="multilevel"/>
    <w:tmpl w:val="0DDC0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EA48F6"/>
    <w:multiLevelType w:val="multilevel"/>
    <w:tmpl w:val="909C1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50706"/>
    <w:multiLevelType w:val="multilevel"/>
    <w:tmpl w:val="1F86B5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83DDB"/>
    <w:multiLevelType w:val="multilevel"/>
    <w:tmpl w:val="9C9A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665D5"/>
    <w:multiLevelType w:val="multilevel"/>
    <w:tmpl w:val="EF84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7"/>
  </w:num>
  <w:num w:numId="5">
    <w:abstractNumId w:val="19"/>
  </w:num>
  <w:num w:numId="6">
    <w:abstractNumId w:val="11"/>
  </w:num>
  <w:num w:numId="7">
    <w:abstractNumId w:val="17"/>
  </w:num>
  <w:num w:numId="8">
    <w:abstractNumId w:val="5"/>
  </w:num>
  <w:num w:numId="9">
    <w:abstractNumId w:val="16"/>
  </w:num>
  <w:num w:numId="10">
    <w:abstractNumId w:val="4"/>
  </w:num>
  <w:num w:numId="11">
    <w:abstractNumId w:val="21"/>
  </w:num>
  <w:num w:numId="12">
    <w:abstractNumId w:val="13"/>
  </w:num>
  <w:num w:numId="13">
    <w:abstractNumId w:val="18"/>
  </w:num>
  <w:num w:numId="14">
    <w:abstractNumId w:val="1"/>
  </w:num>
  <w:num w:numId="15">
    <w:abstractNumId w:val="6"/>
  </w:num>
  <w:num w:numId="16">
    <w:abstractNumId w:val="12"/>
    <w:lvlOverride w:ilvl="0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C1E"/>
    <w:rsid w:val="000768BD"/>
    <w:rsid w:val="003E3543"/>
    <w:rsid w:val="003E77A5"/>
    <w:rsid w:val="0042302C"/>
    <w:rsid w:val="00576F7D"/>
    <w:rsid w:val="005839B5"/>
    <w:rsid w:val="00746362"/>
    <w:rsid w:val="00751EEB"/>
    <w:rsid w:val="0084658B"/>
    <w:rsid w:val="008A51F9"/>
    <w:rsid w:val="00A37C1E"/>
    <w:rsid w:val="00C736F4"/>
    <w:rsid w:val="00D54F07"/>
    <w:rsid w:val="00E01A57"/>
    <w:rsid w:val="00E25E2D"/>
    <w:rsid w:val="00F15313"/>
    <w:rsid w:val="00FD3995"/>
    <w:rsid w:val="00FF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C1E"/>
  </w:style>
  <w:style w:type="paragraph" w:customStyle="1" w:styleId="c18">
    <w:name w:val="c18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37C1E"/>
  </w:style>
  <w:style w:type="paragraph" w:customStyle="1" w:styleId="c9">
    <w:name w:val="c9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C1E"/>
  </w:style>
  <w:style w:type="character" w:customStyle="1" w:styleId="c1">
    <w:name w:val="c1"/>
    <w:basedOn w:val="a0"/>
    <w:rsid w:val="00A37C1E"/>
  </w:style>
  <w:style w:type="paragraph" w:customStyle="1" w:styleId="c3">
    <w:name w:val="c3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C1E"/>
  </w:style>
  <w:style w:type="paragraph" w:customStyle="1" w:styleId="c32">
    <w:name w:val="c32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F4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0768BD"/>
  </w:style>
  <w:style w:type="character" w:customStyle="1" w:styleId="c17">
    <w:name w:val="c17"/>
    <w:basedOn w:val="a0"/>
    <w:rsid w:val="000768BD"/>
  </w:style>
  <w:style w:type="character" w:customStyle="1" w:styleId="c6">
    <w:name w:val="c6"/>
    <w:basedOn w:val="a0"/>
    <w:rsid w:val="000768BD"/>
  </w:style>
  <w:style w:type="character" w:customStyle="1" w:styleId="c5">
    <w:name w:val="c5"/>
    <w:basedOn w:val="a0"/>
    <w:rsid w:val="000768BD"/>
  </w:style>
  <w:style w:type="paragraph" w:styleId="a5">
    <w:name w:val="List Paragraph"/>
    <w:basedOn w:val="a"/>
    <w:uiPriority w:val="34"/>
    <w:qFormat/>
    <w:rsid w:val="00746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dcterms:created xsi:type="dcterms:W3CDTF">2016-08-12T11:37:00Z</dcterms:created>
  <dcterms:modified xsi:type="dcterms:W3CDTF">2017-10-30T11:56:00Z</dcterms:modified>
</cp:coreProperties>
</file>